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F776" w14:textId="77777777" w:rsidR="004D309E" w:rsidRPr="004D309E" w:rsidRDefault="004D309E" w:rsidP="004D309E">
      <w:pPr>
        <w:rPr>
          <w:rFonts w:ascii="Times New Roman" w:hAnsi="Times New Roman" w:cs="Times New Roman"/>
          <w:sz w:val="24"/>
          <w:szCs w:val="24"/>
        </w:rPr>
      </w:pPr>
      <w:r w:rsidRPr="004D309E">
        <w:rPr>
          <w:rFonts w:ascii="Times New Roman" w:hAnsi="Times New Roman" w:cs="Times New Roman"/>
          <w:sz w:val="24"/>
          <w:szCs w:val="24"/>
          <w:shd w:val="clear" w:color="auto" w:fill="FFFFFF"/>
        </w:rPr>
        <w:t>After further review, our legal counsel has concluded that funds given to the parish for Mass intentions or Mass stipends (chart of account codes 4410 and 4415) –</w:t>
      </w:r>
      <w:proofErr w:type="gramStart"/>
      <w:r w:rsidRPr="004D309E">
        <w:rPr>
          <w:rFonts w:ascii="Times New Roman" w:hAnsi="Times New Roman" w:cs="Times New Roman"/>
          <w:sz w:val="24"/>
          <w:szCs w:val="24"/>
          <w:shd w:val="clear" w:color="auto" w:fill="FFFFFF"/>
        </w:rPr>
        <w:t>as long as</w:t>
      </w:r>
      <w:proofErr w:type="gramEnd"/>
      <w:r w:rsidRPr="004D30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they go to the parish and not the priest –are deductible for the donor as a charitable contribution and should be coded as such in the PDS donor database. We suggest you make this change effective January 1, 2021.</w:t>
      </w:r>
    </w:p>
    <w:p w14:paraId="2D111B3F" w14:textId="77777777" w:rsidR="004D309E" w:rsidRPr="004D309E" w:rsidRDefault="004D309E" w:rsidP="004D309E">
      <w:pPr>
        <w:rPr>
          <w:sz w:val="24"/>
          <w:szCs w:val="24"/>
        </w:rPr>
      </w:pPr>
    </w:p>
    <w:p w14:paraId="67613026" w14:textId="77777777" w:rsidR="007A539B" w:rsidRPr="004D309E" w:rsidRDefault="007A539B">
      <w:pPr>
        <w:rPr>
          <w:sz w:val="24"/>
          <w:szCs w:val="24"/>
        </w:rPr>
      </w:pPr>
    </w:p>
    <w:sectPr w:rsidR="007A539B" w:rsidRPr="004D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9E"/>
    <w:rsid w:val="004D309E"/>
    <w:rsid w:val="007A539B"/>
    <w:rsid w:val="00D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3603"/>
  <w15:chartTrackingRefBased/>
  <w15:docId w15:val="{DB72AD3E-B79B-40B9-8C9D-664CB54B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 Scott</dc:creator>
  <cp:keywords/>
  <dc:description/>
  <cp:lastModifiedBy>Bader Scott</cp:lastModifiedBy>
  <cp:revision>1</cp:revision>
  <dcterms:created xsi:type="dcterms:W3CDTF">2022-02-15T15:36:00Z</dcterms:created>
  <dcterms:modified xsi:type="dcterms:W3CDTF">2022-02-15T15:40:00Z</dcterms:modified>
</cp:coreProperties>
</file>