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C0A9" w14:textId="77777777" w:rsidR="002D1B0C" w:rsidRDefault="002D1B0C" w:rsidP="00113780">
      <w:pPr>
        <w:jc w:val="center"/>
        <w:rPr>
          <w:rFonts w:ascii="Wide Latin" w:hAnsi="Wide Latin"/>
          <w:b/>
          <w:bCs/>
          <w:noProof/>
          <w:sz w:val="28"/>
          <w:szCs w:val="28"/>
        </w:rPr>
      </w:pPr>
    </w:p>
    <w:p w14:paraId="01200644" w14:textId="23287ADA" w:rsidR="007D42D0" w:rsidRPr="0048104F" w:rsidRDefault="0048104F" w:rsidP="00113780">
      <w:pPr>
        <w:jc w:val="center"/>
        <w:rPr>
          <w:rFonts w:cstheme="minorHAnsi"/>
          <w:b/>
          <w:bCs/>
          <w:noProof/>
          <w:sz w:val="32"/>
          <w:szCs w:val="32"/>
          <w:u w:val="single"/>
        </w:rPr>
      </w:pPr>
      <w:r w:rsidRPr="0048104F">
        <w:rPr>
          <w:rFonts w:cstheme="minorHAnsi"/>
          <w:b/>
          <w:bCs/>
          <w:noProof/>
          <w:sz w:val="32"/>
          <w:szCs w:val="32"/>
          <w:u w:val="single"/>
        </w:rPr>
        <w:t xml:space="preserve">June 2021 - </w:t>
      </w:r>
      <w:r w:rsidR="007D42D0" w:rsidRPr="0048104F">
        <w:rPr>
          <w:rFonts w:cstheme="minorHAnsi"/>
          <w:b/>
          <w:bCs/>
          <w:noProof/>
          <w:sz w:val="32"/>
          <w:szCs w:val="32"/>
          <w:u w:val="single"/>
        </w:rPr>
        <w:t>Pierce Deanery – Strategic Planning</w:t>
      </w:r>
    </w:p>
    <w:p w14:paraId="449CFD59" w14:textId="62FDC74C" w:rsidR="007D42D0" w:rsidRPr="0048104F" w:rsidRDefault="007D42D0" w:rsidP="00113780">
      <w:pPr>
        <w:jc w:val="center"/>
        <w:rPr>
          <w:rFonts w:cstheme="minorHAnsi"/>
          <w:b/>
          <w:bCs/>
          <w:sz w:val="32"/>
          <w:szCs w:val="32"/>
          <w:u w:val="single"/>
        </w:rPr>
      </w:pPr>
      <w:r w:rsidRPr="0048104F">
        <w:rPr>
          <w:rFonts w:cstheme="minorHAnsi"/>
          <w:b/>
          <w:bCs/>
          <w:noProof/>
          <w:sz w:val="32"/>
          <w:szCs w:val="32"/>
          <w:u w:val="single"/>
        </w:rPr>
        <w:t>Sub</w:t>
      </w:r>
      <w:r w:rsidR="00113780" w:rsidRPr="0048104F">
        <w:rPr>
          <w:rFonts w:cstheme="minorHAnsi"/>
          <w:b/>
          <w:bCs/>
          <w:noProof/>
          <w:sz w:val="32"/>
          <w:szCs w:val="32"/>
          <w:u w:val="single"/>
        </w:rPr>
        <w:t>committee Updates</w:t>
      </w:r>
    </w:p>
    <w:p w14:paraId="55B02456" w14:textId="77777777" w:rsidR="00113780" w:rsidRDefault="00113780" w:rsidP="00573089">
      <w:pPr>
        <w:rPr>
          <w:b/>
          <w:bCs/>
          <w:sz w:val="28"/>
          <w:szCs w:val="28"/>
        </w:rPr>
      </w:pPr>
    </w:p>
    <w:p w14:paraId="616ED6D9" w14:textId="77777777" w:rsidR="00573089" w:rsidRPr="0030415A" w:rsidRDefault="00573089" w:rsidP="00573089">
      <w:pPr>
        <w:rPr>
          <w:b/>
          <w:bCs/>
          <w:sz w:val="32"/>
          <w:szCs w:val="32"/>
        </w:rPr>
      </w:pPr>
      <w:r w:rsidRPr="00113780">
        <w:rPr>
          <w:b/>
          <w:bCs/>
          <w:sz w:val="32"/>
          <w:szCs w:val="32"/>
        </w:rPr>
        <w:t>Communication Update</w:t>
      </w:r>
    </w:p>
    <w:p w14:paraId="74353A57" w14:textId="77777777" w:rsidR="00573089" w:rsidRDefault="00573089" w:rsidP="00573089">
      <w:pPr>
        <w:pStyle w:val="ListParagraph"/>
        <w:numPr>
          <w:ilvl w:val="0"/>
          <w:numId w:val="1"/>
        </w:numPr>
        <w:rPr>
          <w:sz w:val="28"/>
          <w:szCs w:val="28"/>
        </w:rPr>
      </w:pPr>
      <w:r w:rsidRPr="00E8305F">
        <w:rPr>
          <w:sz w:val="28"/>
          <w:szCs w:val="28"/>
        </w:rPr>
        <w:t>Team collected bullet points from</w:t>
      </w:r>
      <w:r w:rsidR="00EA2122">
        <w:rPr>
          <w:sz w:val="28"/>
          <w:szCs w:val="28"/>
        </w:rPr>
        <w:t xml:space="preserve"> the</w:t>
      </w:r>
      <w:r w:rsidRPr="00E8305F">
        <w:rPr>
          <w:sz w:val="28"/>
          <w:szCs w:val="28"/>
        </w:rPr>
        <w:t xml:space="preserve"> subcommittee</w:t>
      </w:r>
      <w:r>
        <w:rPr>
          <w:sz w:val="28"/>
          <w:szCs w:val="28"/>
        </w:rPr>
        <w:t>s</w:t>
      </w:r>
      <w:r w:rsidR="00747CA5">
        <w:rPr>
          <w:sz w:val="28"/>
          <w:szCs w:val="28"/>
        </w:rPr>
        <w:t xml:space="preserve"> and issued </w:t>
      </w:r>
      <w:r w:rsidRPr="00E8305F">
        <w:rPr>
          <w:sz w:val="28"/>
          <w:szCs w:val="28"/>
        </w:rPr>
        <w:t>report</w:t>
      </w:r>
      <w:r w:rsidR="00747CA5">
        <w:rPr>
          <w:sz w:val="28"/>
          <w:szCs w:val="28"/>
        </w:rPr>
        <w:t>s</w:t>
      </w:r>
      <w:r>
        <w:rPr>
          <w:sz w:val="28"/>
          <w:szCs w:val="28"/>
        </w:rPr>
        <w:t xml:space="preserve"> for May 2021</w:t>
      </w:r>
      <w:r w:rsidR="00747CA5">
        <w:rPr>
          <w:sz w:val="28"/>
          <w:szCs w:val="28"/>
        </w:rPr>
        <w:t xml:space="preserve"> and June 2021</w:t>
      </w:r>
      <w:r>
        <w:rPr>
          <w:sz w:val="28"/>
          <w:szCs w:val="28"/>
        </w:rPr>
        <w:t>.</w:t>
      </w:r>
      <w:r w:rsidR="00747CA5">
        <w:rPr>
          <w:sz w:val="28"/>
          <w:szCs w:val="28"/>
        </w:rPr>
        <w:t xml:space="preserve"> This latest updated report includes additional bullet points from the recent Stakeholders meeting.</w:t>
      </w:r>
      <w:r w:rsidR="00EA2122">
        <w:rPr>
          <w:sz w:val="28"/>
          <w:szCs w:val="28"/>
        </w:rPr>
        <w:t xml:space="preserve"> </w:t>
      </w:r>
      <w:r>
        <w:rPr>
          <w:sz w:val="28"/>
          <w:szCs w:val="28"/>
        </w:rPr>
        <w:t xml:space="preserve"> Subcommittee updates</w:t>
      </w:r>
      <w:r w:rsidR="00EA2122">
        <w:rPr>
          <w:sz w:val="28"/>
          <w:szCs w:val="28"/>
        </w:rPr>
        <w:t xml:space="preserve"> were</w:t>
      </w:r>
      <w:r>
        <w:rPr>
          <w:sz w:val="28"/>
          <w:szCs w:val="28"/>
        </w:rPr>
        <w:t xml:space="preserve"> se</w:t>
      </w:r>
      <w:r w:rsidR="00EA2122">
        <w:rPr>
          <w:sz w:val="28"/>
          <w:szCs w:val="28"/>
        </w:rPr>
        <w:t>nt to all members,</w:t>
      </w:r>
      <w:r>
        <w:rPr>
          <w:sz w:val="28"/>
          <w:szCs w:val="28"/>
        </w:rPr>
        <w:t xml:space="preserve"> Leadership team and Stakeholders for distribution throughout their Parishes</w:t>
      </w:r>
    </w:p>
    <w:p w14:paraId="390C10F2" w14:textId="77777777" w:rsidR="00573089" w:rsidRPr="007464E1" w:rsidRDefault="00573089" w:rsidP="00573089">
      <w:pPr>
        <w:pStyle w:val="ListParagraph"/>
        <w:numPr>
          <w:ilvl w:val="0"/>
          <w:numId w:val="1"/>
        </w:numPr>
        <w:rPr>
          <w:sz w:val="28"/>
          <w:szCs w:val="28"/>
        </w:rPr>
      </w:pPr>
      <w:r>
        <w:rPr>
          <w:sz w:val="28"/>
          <w:szCs w:val="28"/>
        </w:rPr>
        <w:t>May 2021</w:t>
      </w:r>
      <w:r w:rsidRPr="00E8305F">
        <w:rPr>
          <w:sz w:val="28"/>
          <w:szCs w:val="28"/>
        </w:rPr>
        <w:t xml:space="preserve"> updates are on the Archdiocese website</w:t>
      </w:r>
    </w:p>
    <w:p w14:paraId="1EF2D8C7" w14:textId="77777777" w:rsidR="00573089" w:rsidRPr="00E8305F" w:rsidRDefault="00573089" w:rsidP="00573089">
      <w:pPr>
        <w:pStyle w:val="ListParagraph"/>
        <w:numPr>
          <w:ilvl w:val="0"/>
          <w:numId w:val="1"/>
        </w:numPr>
        <w:rPr>
          <w:sz w:val="28"/>
          <w:szCs w:val="28"/>
        </w:rPr>
      </w:pPr>
      <w:r w:rsidRPr="00E8305F">
        <w:rPr>
          <w:sz w:val="28"/>
          <w:szCs w:val="28"/>
        </w:rPr>
        <w:t xml:space="preserve">Team collected </w:t>
      </w:r>
      <w:r w:rsidR="0080617B">
        <w:rPr>
          <w:sz w:val="28"/>
          <w:szCs w:val="28"/>
        </w:rPr>
        <w:t xml:space="preserve">updated </w:t>
      </w:r>
      <w:r w:rsidRPr="00E8305F">
        <w:rPr>
          <w:sz w:val="28"/>
          <w:szCs w:val="28"/>
        </w:rPr>
        <w:t>bullet points from subcommittee</w:t>
      </w:r>
      <w:r>
        <w:rPr>
          <w:sz w:val="28"/>
          <w:szCs w:val="28"/>
        </w:rPr>
        <w:t>s</w:t>
      </w:r>
      <w:r w:rsidRPr="00E8305F">
        <w:rPr>
          <w:sz w:val="28"/>
          <w:szCs w:val="28"/>
        </w:rPr>
        <w:t xml:space="preserve"> </w:t>
      </w:r>
      <w:r>
        <w:rPr>
          <w:sz w:val="28"/>
          <w:szCs w:val="28"/>
        </w:rPr>
        <w:t xml:space="preserve">for June 2021.  </w:t>
      </w:r>
      <w:r w:rsidR="00464382">
        <w:rPr>
          <w:sz w:val="28"/>
          <w:szCs w:val="28"/>
        </w:rPr>
        <w:t>Update sent to all subcommittee, Stakeholders, Archdiocese and Priests</w:t>
      </w:r>
      <w:r w:rsidR="00351773">
        <w:rPr>
          <w:sz w:val="28"/>
          <w:szCs w:val="28"/>
        </w:rPr>
        <w:t xml:space="preserve"> June 30, 2021</w:t>
      </w:r>
      <w:r w:rsidR="00464382">
        <w:rPr>
          <w:sz w:val="28"/>
          <w:szCs w:val="28"/>
        </w:rPr>
        <w:t xml:space="preserve">. </w:t>
      </w:r>
      <w:r w:rsidR="00351773">
        <w:rPr>
          <w:sz w:val="28"/>
          <w:szCs w:val="28"/>
        </w:rPr>
        <w:t>Second update created and sent out July 14, which included updates from Stakeholders July 12</w:t>
      </w:r>
      <w:r w:rsidR="00351773" w:rsidRPr="00351773">
        <w:rPr>
          <w:sz w:val="28"/>
          <w:szCs w:val="28"/>
          <w:vertAlign w:val="superscript"/>
        </w:rPr>
        <w:t>th</w:t>
      </w:r>
      <w:r w:rsidR="00351773">
        <w:rPr>
          <w:sz w:val="28"/>
          <w:szCs w:val="28"/>
        </w:rPr>
        <w:t xml:space="preserve">, 2021 meeting. </w:t>
      </w:r>
      <w:r>
        <w:rPr>
          <w:sz w:val="28"/>
          <w:szCs w:val="28"/>
        </w:rPr>
        <w:t>Targeted date for availability o</w:t>
      </w:r>
      <w:r w:rsidR="00351773">
        <w:rPr>
          <w:sz w:val="28"/>
          <w:szCs w:val="28"/>
        </w:rPr>
        <w:t>n the Archdiocese website July 19</w:t>
      </w:r>
      <w:r>
        <w:rPr>
          <w:sz w:val="28"/>
          <w:szCs w:val="28"/>
        </w:rPr>
        <w:t>, 2021</w:t>
      </w:r>
    </w:p>
    <w:p w14:paraId="6572FAFF" w14:textId="77777777" w:rsidR="00573089" w:rsidRDefault="0080617B" w:rsidP="00573089">
      <w:pPr>
        <w:pStyle w:val="ListParagraph"/>
        <w:numPr>
          <w:ilvl w:val="0"/>
          <w:numId w:val="1"/>
        </w:numPr>
        <w:rPr>
          <w:sz w:val="28"/>
          <w:szCs w:val="28"/>
        </w:rPr>
      </w:pPr>
      <w:r>
        <w:rPr>
          <w:sz w:val="28"/>
          <w:szCs w:val="28"/>
        </w:rPr>
        <w:t>Team created a Strategic Planning plan with</w:t>
      </w:r>
      <w:r w:rsidR="00573089" w:rsidRPr="00E8305F">
        <w:rPr>
          <w:sz w:val="28"/>
          <w:szCs w:val="28"/>
        </w:rPr>
        <w:t xml:space="preserve"> recommendations for the new parish leadership</w:t>
      </w:r>
      <w:r>
        <w:rPr>
          <w:sz w:val="28"/>
          <w:szCs w:val="28"/>
        </w:rPr>
        <w:t xml:space="preserve"> for d</w:t>
      </w:r>
      <w:r w:rsidR="00EA2122">
        <w:rPr>
          <w:sz w:val="28"/>
          <w:szCs w:val="28"/>
        </w:rPr>
        <w:t>istribution to the Stakeholders</w:t>
      </w:r>
      <w:r w:rsidR="00351773">
        <w:rPr>
          <w:sz w:val="28"/>
          <w:szCs w:val="28"/>
        </w:rPr>
        <w:t xml:space="preserve"> for their July 12</w:t>
      </w:r>
      <w:r w:rsidR="0030415A">
        <w:rPr>
          <w:sz w:val="28"/>
          <w:szCs w:val="28"/>
        </w:rPr>
        <w:t xml:space="preserve"> meeting.</w:t>
      </w:r>
      <w:r w:rsidR="00EA2122">
        <w:rPr>
          <w:sz w:val="28"/>
          <w:szCs w:val="28"/>
        </w:rPr>
        <w:t xml:space="preserve"> </w:t>
      </w:r>
    </w:p>
    <w:p w14:paraId="0713E507" w14:textId="77777777" w:rsidR="00573089" w:rsidRPr="007464E1" w:rsidRDefault="00573089" w:rsidP="00573089">
      <w:pPr>
        <w:pStyle w:val="ListParagraph"/>
        <w:numPr>
          <w:ilvl w:val="0"/>
          <w:numId w:val="1"/>
        </w:numPr>
        <w:rPr>
          <w:sz w:val="28"/>
          <w:szCs w:val="28"/>
        </w:rPr>
      </w:pPr>
      <w:r w:rsidRPr="007464E1">
        <w:rPr>
          <w:sz w:val="28"/>
          <w:szCs w:val="28"/>
        </w:rPr>
        <w:t>The subcommittee is ready to schedule a meeting with Fr. Tuan for presentation of our findings and</w:t>
      </w:r>
      <w:r w:rsidR="00EA2122">
        <w:rPr>
          <w:sz w:val="28"/>
          <w:szCs w:val="28"/>
        </w:rPr>
        <w:t xml:space="preserve"> obtain</w:t>
      </w:r>
      <w:r w:rsidRPr="007464E1">
        <w:rPr>
          <w:sz w:val="28"/>
          <w:szCs w:val="28"/>
        </w:rPr>
        <w:t xml:space="preserve"> additional direction.</w:t>
      </w:r>
      <w:r>
        <w:rPr>
          <w:sz w:val="28"/>
          <w:szCs w:val="28"/>
        </w:rPr>
        <w:t xml:space="preserve"> </w:t>
      </w:r>
      <w:r w:rsidR="007D42D0">
        <w:rPr>
          <w:sz w:val="28"/>
          <w:szCs w:val="28"/>
        </w:rPr>
        <w:t xml:space="preserve">  </w:t>
      </w:r>
      <w:r>
        <w:rPr>
          <w:sz w:val="28"/>
          <w:szCs w:val="28"/>
        </w:rPr>
        <w:t>Target d</w:t>
      </w:r>
      <w:r w:rsidR="00EA2122">
        <w:rPr>
          <w:sz w:val="28"/>
          <w:szCs w:val="28"/>
        </w:rPr>
        <w:t xml:space="preserve">ate </w:t>
      </w:r>
      <w:r>
        <w:rPr>
          <w:sz w:val="28"/>
          <w:szCs w:val="28"/>
        </w:rPr>
        <w:t>July</w:t>
      </w:r>
      <w:r w:rsidR="00464382">
        <w:rPr>
          <w:sz w:val="28"/>
          <w:szCs w:val="28"/>
        </w:rPr>
        <w:t>/August</w:t>
      </w:r>
      <w:r>
        <w:rPr>
          <w:sz w:val="28"/>
          <w:szCs w:val="28"/>
        </w:rPr>
        <w:t xml:space="preserve"> 2021</w:t>
      </w:r>
      <w:r w:rsidR="00464382">
        <w:rPr>
          <w:sz w:val="28"/>
          <w:szCs w:val="28"/>
        </w:rPr>
        <w:t>.</w:t>
      </w:r>
    </w:p>
    <w:p w14:paraId="2145EF99" w14:textId="77777777" w:rsidR="00573089" w:rsidRPr="00E8305F" w:rsidRDefault="00573089" w:rsidP="00573089">
      <w:pPr>
        <w:pStyle w:val="ListParagraph"/>
        <w:rPr>
          <w:sz w:val="28"/>
          <w:szCs w:val="28"/>
        </w:rPr>
      </w:pPr>
    </w:p>
    <w:p w14:paraId="130580F3" w14:textId="77777777" w:rsidR="0030415A" w:rsidRDefault="00573089" w:rsidP="0030415A">
      <w:pPr>
        <w:rPr>
          <w:b/>
          <w:bCs/>
          <w:sz w:val="32"/>
          <w:szCs w:val="32"/>
        </w:rPr>
      </w:pPr>
      <w:r w:rsidRPr="00113780">
        <w:rPr>
          <w:b/>
          <w:bCs/>
          <w:sz w:val="32"/>
          <w:szCs w:val="32"/>
        </w:rPr>
        <w:t>Liturgy Update:</w:t>
      </w:r>
    </w:p>
    <w:p w14:paraId="55309EE0" w14:textId="77777777" w:rsidR="0030415A" w:rsidRPr="0030415A" w:rsidRDefault="0030415A" w:rsidP="0030415A">
      <w:pPr>
        <w:numPr>
          <w:ilvl w:val="0"/>
          <w:numId w:val="4"/>
        </w:numPr>
        <w:spacing w:before="100" w:beforeAutospacing="1" w:after="100" w:afterAutospacing="1" w:line="240" w:lineRule="auto"/>
        <w:rPr>
          <w:rFonts w:eastAsia="Times New Roman"/>
          <w:sz w:val="28"/>
          <w:szCs w:val="28"/>
        </w:rPr>
      </w:pPr>
      <w:r w:rsidRPr="0030415A">
        <w:rPr>
          <w:rFonts w:eastAsia="Times New Roman"/>
          <w:sz w:val="28"/>
          <w:szCs w:val="28"/>
        </w:rPr>
        <w:t>The Liturgy Support subcommittee held eight meetings from March through June, with members from all five of the merging parishes.</w:t>
      </w:r>
    </w:p>
    <w:p w14:paraId="454BE4D8" w14:textId="77777777" w:rsidR="0030415A" w:rsidRPr="0030415A" w:rsidRDefault="0030415A" w:rsidP="0030415A">
      <w:pPr>
        <w:numPr>
          <w:ilvl w:val="0"/>
          <w:numId w:val="4"/>
        </w:numPr>
        <w:spacing w:before="100" w:beforeAutospacing="1" w:after="100" w:afterAutospacing="1" w:line="240" w:lineRule="auto"/>
        <w:rPr>
          <w:rFonts w:eastAsia="Times New Roman"/>
          <w:sz w:val="28"/>
          <w:szCs w:val="28"/>
        </w:rPr>
      </w:pPr>
      <w:r w:rsidRPr="0030415A">
        <w:rPr>
          <w:rFonts w:eastAsia="Times New Roman"/>
          <w:sz w:val="28"/>
          <w:szCs w:val="28"/>
        </w:rPr>
        <w:t>We completed our survey of the liturgical and devotional life of each of the parishes, and are now working on recommendations for the future of the parish.</w:t>
      </w:r>
    </w:p>
    <w:p w14:paraId="0B971AC6" w14:textId="77777777" w:rsidR="0030415A" w:rsidRPr="0030415A" w:rsidRDefault="0030415A" w:rsidP="0030415A">
      <w:pPr>
        <w:numPr>
          <w:ilvl w:val="0"/>
          <w:numId w:val="4"/>
        </w:numPr>
        <w:spacing w:before="100" w:beforeAutospacing="1" w:after="100" w:afterAutospacing="1" w:line="240" w:lineRule="auto"/>
        <w:rPr>
          <w:rFonts w:eastAsia="Times New Roman"/>
          <w:sz w:val="28"/>
          <w:szCs w:val="28"/>
        </w:rPr>
      </w:pPr>
      <w:r w:rsidRPr="0030415A">
        <w:rPr>
          <w:rFonts w:eastAsia="Times New Roman"/>
          <w:sz w:val="28"/>
          <w:szCs w:val="28"/>
        </w:rPr>
        <w:t>We have discussed and have formulated answers to the questions: (1) How can we incorporate diversity in our liturgies? (2) How do we liturgically catechize? (3) What devotions will we have regularly or at various times of the year? (4) How will we continue to evaluate the sacred liturgy? (5) How do we merge liturgical ministries? (6) In the best of all possible worlds, what would the liturgical life of the new parish look like?</w:t>
      </w:r>
    </w:p>
    <w:p w14:paraId="3EEACB69" w14:textId="77777777" w:rsidR="0030415A" w:rsidRPr="0030415A" w:rsidRDefault="0030415A" w:rsidP="0030415A">
      <w:pPr>
        <w:numPr>
          <w:ilvl w:val="0"/>
          <w:numId w:val="4"/>
        </w:numPr>
        <w:spacing w:before="100" w:beforeAutospacing="1" w:after="100" w:afterAutospacing="1" w:line="240" w:lineRule="auto"/>
        <w:rPr>
          <w:rFonts w:eastAsia="Times New Roman"/>
          <w:sz w:val="28"/>
          <w:szCs w:val="28"/>
        </w:rPr>
      </w:pPr>
      <w:r w:rsidRPr="0030415A">
        <w:rPr>
          <w:rFonts w:eastAsia="Times New Roman"/>
          <w:sz w:val="28"/>
          <w:szCs w:val="28"/>
        </w:rPr>
        <w:t>The subcommittee is scheduled to give our final report on July 21.</w:t>
      </w:r>
    </w:p>
    <w:p w14:paraId="508A5ECC" w14:textId="77777777" w:rsidR="0030415A" w:rsidRDefault="0030415A" w:rsidP="0030415A">
      <w:pPr>
        <w:ind w:left="945"/>
        <w:rPr>
          <w:b/>
          <w:bCs/>
          <w:sz w:val="28"/>
          <w:szCs w:val="28"/>
        </w:rPr>
      </w:pPr>
    </w:p>
    <w:p w14:paraId="6763A846" w14:textId="77777777" w:rsidR="0030415A" w:rsidRDefault="0030415A" w:rsidP="00351773">
      <w:pPr>
        <w:ind w:firstLine="585"/>
        <w:rPr>
          <w:b/>
          <w:bCs/>
          <w:sz w:val="28"/>
          <w:szCs w:val="28"/>
        </w:rPr>
      </w:pPr>
      <w:r>
        <w:rPr>
          <w:b/>
          <w:bCs/>
          <w:sz w:val="28"/>
          <w:szCs w:val="28"/>
        </w:rPr>
        <w:t xml:space="preserve">       </w:t>
      </w:r>
    </w:p>
    <w:p w14:paraId="753B8268" w14:textId="77777777" w:rsidR="0030415A" w:rsidRDefault="0030415A" w:rsidP="00351773">
      <w:pPr>
        <w:ind w:firstLine="585"/>
        <w:rPr>
          <w:b/>
          <w:bCs/>
          <w:sz w:val="28"/>
          <w:szCs w:val="28"/>
        </w:rPr>
      </w:pPr>
    </w:p>
    <w:p w14:paraId="4F32D2FB" w14:textId="77777777" w:rsidR="00321FDD" w:rsidRPr="00464382" w:rsidRDefault="004A2561" w:rsidP="00747CA5">
      <w:pPr>
        <w:ind w:left="7200"/>
        <w:rPr>
          <w:b/>
          <w:bCs/>
          <w:sz w:val="28"/>
          <w:szCs w:val="28"/>
        </w:rPr>
      </w:pPr>
      <w:r>
        <w:rPr>
          <w:b/>
          <w:bCs/>
          <w:sz w:val="28"/>
          <w:szCs w:val="28"/>
        </w:rPr>
        <w:lastRenderedPageBreak/>
        <w:t>Continued Page 2 of 3</w:t>
      </w:r>
    </w:p>
    <w:p w14:paraId="6BD4B734" w14:textId="77777777" w:rsidR="00573089" w:rsidRPr="00113780" w:rsidRDefault="00573089" w:rsidP="00573089">
      <w:pPr>
        <w:rPr>
          <w:b/>
          <w:bCs/>
          <w:sz w:val="32"/>
          <w:szCs w:val="32"/>
        </w:rPr>
      </w:pPr>
      <w:r w:rsidRPr="00113780">
        <w:rPr>
          <w:b/>
          <w:bCs/>
          <w:sz w:val="32"/>
          <w:szCs w:val="32"/>
        </w:rPr>
        <w:t xml:space="preserve">Faith Formation Update: </w:t>
      </w:r>
    </w:p>
    <w:p w14:paraId="5A8545CB" w14:textId="77777777" w:rsidR="00573089" w:rsidRPr="00747CA5" w:rsidRDefault="00573089" w:rsidP="00573089">
      <w:pPr>
        <w:numPr>
          <w:ilvl w:val="0"/>
          <w:numId w:val="3"/>
        </w:numPr>
        <w:spacing w:before="100" w:beforeAutospacing="1" w:after="100" w:afterAutospacing="1" w:line="240" w:lineRule="auto"/>
        <w:rPr>
          <w:sz w:val="28"/>
          <w:szCs w:val="28"/>
        </w:rPr>
      </w:pPr>
      <w:r w:rsidRPr="00747CA5">
        <w:rPr>
          <w:sz w:val="28"/>
          <w:szCs w:val="28"/>
        </w:rPr>
        <w:t>The subcommittee continued making progress on the Faith Formation Spreadsheet to capture all faith formation programs in each parish - including multicultural and different language and Eucharistic faith programs. It is nearing completion, needing further refinement of details.</w:t>
      </w:r>
    </w:p>
    <w:p w14:paraId="45D358FC" w14:textId="77777777" w:rsidR="00573089" w:rsidRPr="00747CA5" w:rsidRDefault="00573089" w:rsidP="00573089">
      <w:pPr>
        <w:numPr>
          <w:ilvl w:val="0"/>
          <w:numId w:val="3"/>
        </w:numPr>
        <w:spacing w:before="100" w:beforeAutospacing="1" w:after="100" w:afterAutospacing="1" w:line="240" w:lineRule="auto"/>
        <w:rPr>
          <w:sz w:val="28"/>
          <w:szCs w:val="28"/>
        </w:rPr>
      </w:pPr>
      <w:r w:rsidRPr="00747CA5">
        <w:rPr>
          <w:sz w:val="28"/>
          <w:szCs w:val="28"/>
        </w:rPr>
        <w:t>We agreed to wait until the formation of the new parish to start the list of potential volunteers for the faith formation programs. A current list of volunteers identified in the spreadsheet to be maintained.</w:t>
      </w:r>
    </w:p>
    <w:p w14:paraId="58098606" w14:textId="77777777" w:rsidR="00573089" w:rsidRPr="00747CA5" w:rsidRDefault="00573089" w:rsidP="00573089">
      <w:pPr>
        <w:numPr>
          <w:ilvl w:val="0"/>
          <w:numId w:val="3"/>
        </w:numPr>
        <w:spacing w:before="100" w:beforeAutospacing="1" w:after="100" w:afterAutospacing="1" w:line="240" w:lineRule="auto"/>
        <w:rPr>
          <w:sz w:val="28"/>
          <w:szCs w:val="28"/>
        </w:rPr>
      </w:pPr>
      <w:r w:rsidRPr="00747CA5">
        <w:rPr>
          <w:sz w:val="28"/>
          <w:szCs w:val="28"/>
        </w:rPr>
        <w:t xml:space="preserve">Following a general calendar discussion, the subcommittee agreed to recommend </w:t>
      </w:r>
      <w:r w:rsidR="00113780" w:rsidRPr="00747CA5">
        <w:rPr>
          <w:sz w:val="28"/>
          <w:szCs w:val="28"/>
        </w:rPr>
        <w:t xml:space="preserve">         </w:t>
      </w:r>
      <w:r w:rsidRPr="00747CA5">
        <w:rPr>
          <w:sz w:val="28"/>
          <w:szCs w:val="28"/>
        </w:rPr>
        <w:t xml:space="preserve">(1) that Fr. Tuan add a representative from each of the merging Parishes to the existing St. Ann parish pastoral council to establish the new parish liturgical observance and Faith Formation programs using the created Faith Formation Spreadsheet as a guide. </w:t>
      </w:r>
      <w:r w:rsidR="00113780" w:rsidRPr="00747CA5">
        <w:rPr>
          <w:sz w:val="28"/>
          <w:szCs w:val="28"/>
        </w:rPr>
        <w:t xml:space="preserve">            </w:t>
      </w:r>
      <w:r w:rsidRPr="00747CA5">
        <w:rPr>
          <w:sz w:val="28"/>
          <w:szCs w:val="28"/>
        </w:rPr>
        <w:t xml:space="preserve">(2) Incorporate the feast days and celebrations from Holy Rosary after 1 July 2021. </w:t>
      </w:r>
      <w:r w:rsidR="00113780" w:rsidRPr="00747CA5">
        <w:rPr>
          <w:sz w:val="28"/>
          <w:szCs w:val="28"/>
        </w:rPr>
        <w:t xml:space="preserve">             </w:t>
      </w:r>
      <w:r w:rsidRPr="00747CA5">
        <w:rPr>
          <w:sz w:val="28"/>
          <w:szCs w:val="28"/>
        </w:rPr>
        <w:t xml:space="preserve">(3) Saint John of the Woods has no issues for Faith Formation, and they will manage their own liturgical calendar as a mission as approved by Fr. Tuan. </w:t>
      </w:r>
      <w:r w:rsidR="00113780" w:rsidRPr="00747CA5">
        <w:rPr>
          <w:sz w:val="28"/>
          <w:szCs w:val="28"/>
        </w:rPr>
        <w:t xml:space="preserve">                                     </w:t>
      </w:r>
      <w:r w:rsidRPr="00747CA5">
        <w:rPr>
          <w:sz w:val="28"/>
          <w:szCs w:val="28"/>
        </w:rPr>
        <w:t>(4) Visitation can be deferred until 2022.</w:t>
      </w:r>
    </w:p>
    <w:p w14:paraId="00678327" w14:textId="77777777" w:rsidR="00573089" w:rsidRDefault="00573089" w:rsidP="00573089">
      <w:pPr>
        <w:numPr>
          <w:ilvl w:val="0"/>
          <w:numId w:val="3"/>
        </w:numPr>
        <w:spacing w:before="100" w:beforeAutospacing="1" w:after="100" w:afterAutospacing="1" w:line="240" w:lineRule="auto"/>
        <w:rPr>
          <w:sz w:val="28"/>
          <w:szCs w:val="28"/>
        </w:rPr>
      </w:pPr>
      <w:r w:rsidRPr="00747CA5">
        <w:rPr>
          <w:sz w:val="28"/>
          <w:szCs w:val="28"/>
        </w:rPr>
        <w:t>The members of the current Faith Formation Subcommittee asked to stay connected and be ready to reconvene in January of 2022 in anticipation of the final complete merger into the new parish if required.</w:t>
      </w:r>
    </w:p>
    <w:p w14:paraId="1E1F2305" w14:textId="77777777" w:rsidR="007E1E92" w:rsidRPr="00747CA5" w:rsidRDefault="007E1E92" w:rsidP="007E1E92">
      <w:pPr>
        <w:numPr>
          <w:ilvl w:val="0"/>
          <w:numId w:val="3"/>
        </w:numPr>
        <w:spacing w:before="100" w:beforeAutospacing="1" w:after="100" w:afterAutospacing="1" w:line="240" w:lineRule="auto"/>
        <w:rPr>
          <w:rFonts w:eastAsia="Times New Roman"/>
          <w:sz w:val="28"/>
          <w:szCs w:val="28"/>
        </w:rPr>
      </w:pPr>
      <w:r w:rsidRPr="00747CA5">
        <w:rPr>
          <w:rFonts w:eastAsia="Times New Roman"/>
          <w:sz w:val="28"/>
          <w:szCs w:val="28"/>
        </w:rPr>
        <w:t>For this coming year, there will be a joint RCIA program (Saint Ann, Saint John, and Visitation).</w:t>
      </w:r>
    </w:p>
    <w:p w14:paraId="2B8F44F8" w14:textId="77777777" w:rsidR="007E1E92" w:rsidRPr="00747CA5" w:rsidRDefault="007E1E92" w:rsidP="007E1E92">
      <w:pPr>
        <w:numPr>
          <w:ilvl w:val="0"/>
          <w:numId w:val="3"/>
        </w:numPr>
        <w:spacing w:before="100" w:beforeAutospacing="1" w:after="100" w:afterAutospacing="1" w:line="240" w:lineRule="auto"/>
        <w:rPr>
          <w:rFonts w:eastAsia="Times New Roman"/>
          <w:sz w:val="28"/>
          <w:szCs w:val="28"/>
        </w:rPr>
      </w:pPr>
      <w:r w:rsidRPr="00747CA5">
        <w:rPr>
          <w:rFonts w:eastAsia="Times New Roman"/>
          <w:sz w:val="28"/>
          <w:szCs w:val="28"/>
        </w:rPr>
        <w:t>The Confirmation retreat will be done jointly as well.</w:t>
      </w:r>
    </w:p>
    <w:p w14:paraId="3255B144" w14:textId="77777777" w:rsidR="007E1E92" w:rsidRPr="007E1E92" w:rsidRDefault="007E1E92" w:rsidP="007E1E92">
      <w:pPr>
        <w:numPr>
          <w:ilvl w:val="0"/>
          <w:numId w:val="3"/>
        </w:numPr>
        <w:spacing w:before="100" w:beforeAutospacing="1" w:after="100" w:afterAutospacing="1" w:line="240" w:lineRule="auto"/>
        <w:rPr>
          <w:rFonts w:eastAsia="Times New Roman"/>
          <w:sz w:val="28"/>
          <w:szCs w:val="28"/>
        </w:rPr>
      </w:pPr>
      <w:r w:rsidRPr="00747CA5">
        <w:rPr>
          <w:rFonts w:eastAsia="Times New Roman"/>
          <w:sz w:val="28"/>
          <w:szCs w:val="28"/>
        </w:rPr>
        <w:t>All other faith formation will continue on their separate parish tracks for this year.</w:t>
      </w:r>
    </w:p>
    <w:p w14:paraId="1C7E4902" w14:textId="77777777" w:rsidR="00573089" w:rsidRDefault="00573089" w:rsidP="00573089">
      <w:pPr>
        <w:numPr>
          <w:ilvl w:val="0"/>
          <w:numId w:val="3"/>
        </w:numPr>
        <w:spacing w:before="100" w:beforeAutospacing="1" w:after="100" w:afterAutospacing="1" w:line="240" w:lineRule="auto"/>
        <w:rPr>
          <w:sz w:val="28"/>
          <w:szCs w:val="28"/>
        </w:rPr>
      </w:pPr>
      <w:r w:rsidRPr="00747CA5">
        <w:rPr>
          <w:sz w:val="28"/>
          <w:szCs w:val="28"/>
        </w:rPr>
        <w:t>The subcommittee is ready to schedule a meeting with Fr. Tuan for presentation of our findings.</w:t>
      </w:r>
    </w:p>
    <w:p w14:paraId="33C39A42" w14:textId="77777777" w:rsidR="004A2561" w:rsidRPr="004A2561" w:rsidRDefault="004A2561" w:rsidP="007E1E92">
      <w:pPr>
        <w:rPr>
          <w:b/>
          <w:bCs/>
          <w:sz w:val="32"/>
          <w:szCs w:val="32"/>
        </w:rPr>
      </w:pPr>
      <w:r>
        <w:rPr>
          <w:b/>
          <w:bCs/>
          <w:sz w:val="32"/>
          <w:szCs w:val="32"/>
        </w:rPr>
        <w:t>History/Archives Subcommittee:</w:t>
      </w:r>
    </w:p>
    <w:p w14:paraId="7201A938" w14:textId="77777777" w:rsidR="007E1E92" w:rsidRPr="00747CA5" w:rsidRDefault="007E1E92" w:rsidP="007E1E92">
      <w:pPr>
        <w:numPr>
          <w:ilvl w:val="0"/>
          <w:numId w:val="5"/>
        </w:numPr>
        <w:spacing w:before="100" w:beforeAutospacing="1" w:after="100" w:afterAutospacing="1" w:line="240" w:lineRule="auto"/>
        <w:rPr>
          <w:rFonts w:eastAsia="Times New Roman"/>
          <w:sz w:val="28"/>
          <w:szCs w:val="28"/>
        </w:rPr>
      </w:pPr>
      <w:r w:rsidRPr="00747CA5">
        <w:rPr>
          <w:rFonts w:eastAsia="Times New Roman"/>
          <w:sz w:val="28"/>
          <w:szCs w:val="28"/>
        </w:rPr>
        <w:t>The archivist has completed the inventories of each parish.</w:t>
      </w:r>
    </w:p>
    <w:p w14:paraId="44C5C1FA" w14:textId="77777777" w:rsidR="007E1E92" w:rsidRPr="00747CA5" w:rsidRDefault="007E1E92" w:rsidP="007E1E92">
      <w:pPr>
        <w:numPr>
          <w:ilvl w:val="0"/>
          <w:numId w:val="5"/>
        </w:numPr>
        <w:spacing w:before="100" w:beforeAutospacing="1" w:after="100" w:afterAutospacing="1" w:line="240" w:lineRule="auto"/>
        <w:rPr>
          <w:rFonts w:eastAsia="Times New Roman"/>
          <w:sz w:val="28"/>
          <w:szCs w:val="28"/>
        </w:rPr>
      </w:pPr>
      <w:r w:rsidRPr="00747CA5">
        <w:rPr>
          <w:rFonts w:eastAsia="Times New Roman"/>
          <w:sz w:val="28"/>
          <w:szCs w:val="28"/>
        </w:rPr>
        <w:t>The subcommittee will spend the remainder of the summer working on getting surveys to parishioners about which items are important to them.</w:t>
      </w:r>
    </w:p>
    <w:p w14:paraId="71AF7EBE" w14:textId="77777777" w:rsidR="007E1E92" w:rsidRPr="007E1E92" w:rsidRDefault="007E1E92" w:rsidP="007E1E92">
      <w:pPr>
        <w:numPr>
          <w:ilvl w:val="0"/>
          <w:numId w:val="5"/>
        </w:numPr>
        <w:spacing w:before="100" w:beforeAutospacing="1" w:after="100" w:afterAutospacing="1" w:line="240" w:lineRule="auto"/>
        <w:rPr>
          <w:rFonts w:eastAsia="Times New Roman"/>
          <w:sz w:val="28"/>
          <w:szCs w:val="28"/>
        </w:rPr>
      </w:pPr>
      <w:r w:rsidRPr="00747CA5">
        <w:rPr>
          <w:rFonts w:eastAsia="Times New Roman"/>
          <w:sz w:val="28"/>
          <w:szCs w:val="28"/>
        </w:rPr>
        <w:t>The subcommittee expects to continue its work through the final merger and beyond.</w:t>
      </w:r>
    </w:p>
    <w:p w14:paraId="749E2094" w14:textId="77777777" w:rsidR="007E1E92" w:rsidRDefault="007E1E92" w:rsidP="007E1E92"/>
    <w:p w14:paraId="7154BAC9" w14:textId="77777777" w:rsidR="007E1E92" w:rsidRPr="007E1E92" w:rsidRDefault="007E1E92" w:rsidP="007E1E92"/>
    <w:p w14:paraId="01FBB7B1" w14:textId="77777777" w:rsidR="0048104F" w:rsidRDefault="0048104F" w:rsidP="007E1E92">
      <w:pPr>
        <w:ind w:left="6480" w:firstLine="720"/>
        <w:rPr>
          <w:b/>
          <w:sz w:val="28"/>
          <w:szCs w:val="28"/>
        </w:rPr>
      </w:pPr>
    </w:p>
    <w:p w14:paraId="3A0DF76A" w14:textId="77777777" w:rsidR="0048104F" w:rsidRDefault="0048104F" w:rsidP="007E1E92">
      <w:pPr>
        <w:ind w:left="6480" w:firstLine="720"/>
        <w:rPr>
          <w:b/>
          <w:sz w:val="28"/>
          <w:szCs w:val="28"/>
        </w:rPr>
      </w:pPr>
    </w:p>
    <w:p w14:paraId="64D5CDBC" w14:textId="77777777" w:rsidR="0048104F" w:rsidRDefault="0048104F" w:rsidP="007E1E92">
      <w:pPr>
        <w:ind w:left="6480" w:firstLine="720"/>
        <w:rPr>
          <w:b/>
          <w:sz w:val="28"/>
          <w:szCs w:val="28"/>
        </w:rPr>
      </w:pPr>
    </w:p>
    <w:p w14:paraId="112A99CD" w14:textId="44D97121" w:rsidR="007E1E92" w:rsidRPr="007E1E92" w:rsidRDefault="007E1E92" w:rsidP="007E1E92">
      <w:pPr>
        <w:ind w:left="6480" w:firstLine="720"/>
        <w:rPr>
          <w:b/>
          <w:sz w:val="28"/>
          <w:szCs w:val="28"/>
        </w:rPr>
      </w:pPr>
      <w:r>
        <w:rPr>
          <w:b/>
          <w:sz w:val="28"/>
          <w:szCs w:val="28"/>
        </w:rPr>
        <w:lastRenderedPageBreak/>
        <w:t>Continued Page 3</w:t>
      </w:r>
      <w:r w:rsidR="004A2561">
        <w:rPr>
          <w:b/>
          <w:sz w:val="28"/>
          <w:szCs w:val="28"/>
        </w:rPr>
        <w:t xml:space="preserve"> of 3</w:t>
      </w:r>
    </w:p>
    <w:p w14:paraId="2A5B031F" w14:textId="77777777" w:rsidR="00747CA5" w:rsidRPr="007E1E92" w:rsidRDefault="00747CA5" w:rsidP="00747CA5">
      <w:pPr>
        <w:rPr>
          <w:sz w:val="32"/>
          <w:szCs w:val="32"/>
        </w:rPr>
      </w:pPr>
      <w:r w:rsidRPr="007E1E92">
        <w:rPr>
          <w:b/>
          <w:bCs/>
          <w:sz w:val="32"/>
          <w:szCs w:val="32"/>
        </w:rPr>
        <w:t>Facilities Subcommittee:</w:t>
      </w:r>
    </w:p>
    <w:p w14:paraId="00939834" w14:textId="77777777" w:rsidR="00747CA5" w:rsidRPr="00747CA5" w:rsidRDefault="00747CA5" w:rsidP="00747CA5">
      <w:pPr>
        <w:numPr>
          <w:ilvl w:val="0"/>
          <w:numId w:val="6"/>
        </w:numPr>
        <w:spacing w:before="100" w:beforeAutospacing="1" w:after="100" w:afterAutospacing="1" w:line="240" w:lineRule="auto"/>
        <w:rPr>
          <w:rFonts w:eastAsia="Times New Roman"/>
          <w:sz w:val="28"/>
          <w:szCs w:val="28"/>
        </w:rPr>
      </w:pPr>
      <w:r w:rsidRPr="00747CA5">
        <w:rPr>
          <w:rFonts w:eastAsia="Times New Roman"/>
          <w:sz w:val="28"/>
          <w:szCs w:val="28"/>
        </w:rPr>
        <w:t>Working on assimilating information received from the various subcommittees.  </w:t>
      </w:r>
    </w:p>
    <w:p w14:paraId="3942B17F" w14:textId="77777777" w:rsidR="00747CA5" w:rsidRPr="00747CA5" w:rsidRDefault="00747CA5" w:rsidP="00747CA5">
      <w:pPr>
        <w:numPr>
          <w:ilvl w:val="0"/>
          <w:numId w:val="6"/>
        </w:numPr>
        <w:spacing w:before="100" w:beforeAutospacing="1" w:after="100" w:afterAutospacing="1" w:line="240" w:lineRule="auto"/>
        <w:rPr>
          <w:rFonts w:eastAsia="Times New Roman"/>
          <w:sz w:val="28"/>
          <w:szCs w:val="28"/>
        </w:rPr>
      </w:pPr>
      <w:r w:rsidRPr="00747CA5">
        <w:rPr>
          <w:rFonts w:eastAsia="Times New Roman"/>
          <w:sz w:val="28"/>
          <w:szCs w:val="28"/>
        </w:rPr>
        <w:t>St. Ann facilities capacity is currently 100 – 130% with Faith Formation programs.  </w:t>
      </w:r>
    </w:p>
    <w:p w14:paraId="4EA02E3A" w14:textId="77777777" w:rsidR="00747CA5" w:rsidRPr="00747CA5" w:rsidRDefault="00747CA5" w:rsidP="00747CA5">
      <w:pPr>
        <w:numPr>
          <w:ilvl w:val="0"/>
          <w:numId w:val="6"/>
        </w:numPr>
        <w:spacing w:before="100" w:beforeAutospacing="1" w:after="100" w:afterAutospacing="1" w:line="240" w:lineRule="auto"/>
        <w:rPr>
          <w:rFonts w:eastAsia="Times New Roman"/>
          <w:sz w:val="28"/>
          <w:szCs w:val="28"/>
        </w:rPr>
      </w:pPr>
      <w:r w:rsidRPr="00747CA5">
        <w:rPr>
          <w:rFonts w:eastAsia="Times New Roman"/>
          <w:sz w:val="28"/>
          <w:szCs w:val="28"/>
        </w:rPr>
        <w:t>Meetings to assess school needs are ongoing.</w:t>
      </w:r>
    </w:p>
    <w:p w14:paraId="721A4B3F" w14:textId="77777777" w:rsidR="00747CA5" w:rsidRPr="00747CA5" w:rsidRDefault="00747CA5" w:rsidP="00747CA5">
      <w:pPr>
        <w:numPr>
          <w:ilvl w:val="0"/>
          <w:numId w:val="6"/>
        </w:numPr>
        <w:spacing w:before="100" w:beforeAutospacing="1" w:after="100" w:afterAutospacing="1" w:line="240" w:lineRule="auto"/>
        <w:rPr>
          <w:rFonts w:eastAsia="Times New Roman"/>
          <w:sz w:val="28"/>
          <w:szCs w:val="28"/>
        </w:rPr>
      </w:pPr>
      <w:r w:rsidRPr="00747CA5">
        <w:rPr>
          <w:rFonts w:eastAsia="Times New Roman"/>
          <w:sz w:val="28"/>
          <w:szCs w:val="28"/>
        </w:rPr>
        <w:t>Since the Governor opened up meetings, Fr Tuan is receiving calls asking to start up various events and in-person meetings.  </w:t>
      </w:r>
    </w:p>
    <w:p w14:paraId="75C5AA77" w14:textId="77777777" w:rsidR="00747CA5" w:rsidRPr="007E1E92" w:rsidRDefault="00747CA5" w:rsidP="00747CA5">
      <w:pPr>
        <w:rPr>
          <w:sz w:val="32"/>
          <w:szCs w:val="32"/>
        </w:rPr>
      </w:pPr>
      <w:r w:rsidRPr="007E1E92">
        <w:rPr>
          <w:b/>
          <w:bCs/>
          <w:sz w:val="32"/>
          <w:szCs w:val="32"/>
        </w:rPr>
        <w:t>School Subcommittee:</w:t>
      </w:r>
    </w:p>
    <w:p w14:paraId="3B299DBA" w14:textId="77777777" w:rsidR="00747CA5" w:rsidRPr="00747CA5" w:rsidRDefault="00747CA5" w:rsidP="00747CA5">
      <w:pPr>
        <w:numPr>
          <w:ilvl w:val="0"/>
          <w:numId w:val="7"/>
        </w:numPr>
        <w:spacing w:before="100" w:beforeAutospacing="1" w:after="100" w:afterAutospacing="1" w:line="240" w:lineRule="auto"/>
        <w:rPr>
          <w:rFonts w:eastAsia="Times New Roman"/>
          <w:sz w:val="28"/>
          <w:szCs w:val="28"/>
        </w:rPr>
      </w:pPr>
      <w:r w:rsidRPr="00747CA5">
        <w:rPr>
          <w:rFonts w:eastAsia="Times New Roman"/>
          <w:sz w:val="28"/>
          <w:szCs w:val="28"/>
        </w:rPr>
        <w:t>Working through the school calendar to determine best time to move.  </w:t>
      </w:r>
    </w:p>
    <w:p w14:paraId="4694C435" w14:textId="77777777" w:rsidR="00747CA5" w:rsidRPr="00747CA5" w:rsidRDefault="00747CA5" w:rsidP="00747CA5">
      <w:pPr>
        <w:numPr>
          <w:ilvl w:val="0"/>
          <w:numId w:val="7"/>
        </w:numPr>
        <w:spacing w:before="100" w:beforeAutospacing="1" w:after="100" w:afterAutospacing="1" w:line="240" w:lineRule="auto"/>
        <w:rPr>
          <w:rFonts w:eastAsia="Times New Roman"/>
          <w:sz w:val="28"/>
          <w:szCs w:val="28"/>
        </w:rPr>
      </w:pPr>
      <w:r w:rsidRPr="00747CA5">
        <w:rPr>
          <w:rFonts w:eastAsia="Times New Roman"/>
          <w:sz w:val="28"/>
          <w:szCs w:val="28"/>
        </w:rPr>
        <w:t>Pastor/school relationship is strong.  </w:t>
      </w:r>
    </w:p>
    <w:p w14:paraId="543804B6" w14:textId="77777777" w:rsidR="007E1E92" w:rsidRPr="004A2561" w:rsidRDefault="00747CA5" w:rsidP="00747CA5">
      <w:pPr>
        <w:numPr>
          <w:ilvl w:val="0"/>
          <w:numId w:val="7"/>
        </w:numPr>
        <w:spacing w:before="100" w:beforeAutospacing="1" w:after="100" w:afterAutospacing="1" w:line="240" w:lineRule="auto"/>
        <w:rPr>
          <w:rFonts w:eastAsia="Times New Roman"/>
          <w:sz w:val="28"/>
          <w:szCs w:val="28"/>
        </w:rPr>
      </w:pPr>
      <w:r w:rsidRPr="00747CA5">
        <w:rPr>
          <w:rFonts w:eastAsia="Times New Roman"/>
          <w:sz w:val="28"/>
          <w:szCs w:val="28"/>
        </w:rPr>
        <w:t>Last meeting was especially helpful regarding Visitation school &amp; St Ann facility.  </w:t>
      </w:r>
    </w:p>
    <w:p w14:paraId="0BB8296C" w14:textId="0D0578D8" w:rsidR="0048104F" w:rsidRDefault="00747CA5" w:rsidP="0048104F">
      <w:pPr>
        <w:rPr>
          <w:sz w:val="28"/>
          <w:szCs w:val="28"/>
        </w:rPr>
      </w:pPr>
      <w:r w:rsidRPr="0048104F">
        <w:rPr>
          <w:b/>
          <w:bCs/>
          <w:sz w:val="32"/>
          <w:szCs w:val="32"/>
        </w:rPr>
        <w:t>Outreach Subcommittee:</w:t>
      </w:r>
      <w:r w:rsidR="00464382" w:rsidRPr="0048104F">
        <w:rPr>
          <w:sz w:val="28"/>
          <w:szCs w:val="28"/>
        </w:rPr>
        <w:t xml:space="preserve">                                                                                                                                                                   </w:t>
      </w:r>
      <w:r w:rsidR="0030415A" w:rsidRPr="0048104F">
        <w:rPr>
          <w:sz w:val="28"/>
          <w:szCs w:val="28"/>
        </w:rPr>
        <w:t xml:space="preserve">          </w:t>
      </w:r>
    </w:p>
    <w:p w14:paraId="63B34F2C" w14:textId="77777777" w:rsidR="0048104F" w:rsidRPr="0048104F" w:rsidRDefault="00747CA5" w:rsidP="0048104F">
      <w:pPr>
        <w:pStyle w:val="ListParagraph"/>
        <w:numPr>
          <w:ilvl w:val="0"/>
          <w:numId w:val="10"/>
        </w:numPr>
        <w:rPr>
          <w:b/>
          <w:bCs/>
          <w:sz w:val="32"/>
          <w:szCs w:val="32"/>
        </w:rPr>
      </w:pPr>
      <w:r w:rsidRPr="0048104F">
        <w:rPr>
          <w:sz w:val="28"/>
          <w:szCs w:val="28"/>
        </w:rPr>
        <w:t>Meetings currently on hold for summer.  </w:t>
      </w:r>
    </w:p>
    <w:p w14:paraId="58B5C5BB" w14:textId="77777777" w:rsidR="0048104F" w:rsidRPr="0048104F" w:rsidRDefault="00747CA5" w:rsidP="0048104F">
      <w:pPr>
        <w:pStyle w:val="ListParagraph"/>
        <w:numPr>
          <w:ilvl w:val="0"/>
          <w:numId w:val="10"/>
        </w:numPr>
        <w:rPr>
          <w:b/>
          <w:bCs/>
          <w:sz w:val="32"/>
          <w:szCs w:val="32"/>
        </w:rPr>
      </w:pPr>
      <w:r w:rsidRPr="0048104F">
        <w:rPr>
          <w:sz w:val="28"/>
          <w:szCs w:val="28"/>
        </w:rPr>
        <w:t>A general lack of volunteers in outreach ministries due to the merger and COVID.</w:t>
      </w:r>
    </w:p>
    <w:p w14:paraId="7A5DEB8D" w14:textId="77777777" w:rsidR="0048104F" w:rsidRPr="0048104F" w:rsidRDefault="00747CA5" w:rsidP="0048104F">
      <w:pPr>
        <w:pStyle w:val="ListParagraph"/>
        <w:numPr>
          <w:ilvl w:val="0"/>
          <w:numId w:val="10"/>
        </w:numPr>
        <w:rPr>
          <w:b/>
          <w:bCs/>
          <w:sz w:val="32"/>
          <w:szCs w:val="32"/>
        </w:rPr>
      </w:pPr>
      <w:r w:rsidRPr="0048104F">
        <w:rPr>
          <w:sz w:val="28"/>
          <w:szCs w:val="28"/>
        </w:rPr>
        <w:t>Working to develop a strategy to encourage involvement.  </w:t>
      </w:r>
    </w:p>
    <w:p w14:paraId="0419A3B2" w14:textId="5EF86595" w:rsidR="007E1E92" w:rsidRPr="0048104F" w:rsidRDefault="00747CA5" w:rsidP="0048104F">
      <w:pPr>
        <w:pStyle w:val="ListParagraph"/>
        <w:numPr>
          <w:ilvl w:val="0"/>
          <w:numId w:val="10"/>
        </w:numPr>
        <w:rPr>
          <w:b/>
          <w:bCs/>
          <w:sz w:val="32"/>
          <w:szCs w:val="32"/>
        </w:rPr>
      </w:pPr>
      <w:r w:rsidRPr="0048104F">
        <w:rPr>
          <w:sz w:val="28"/>
          <w:szCs w:val="28"/>
        </w:rPr>
        <w:t xml:space="preserve">Encouraged the Joint Subcommittee to meet with or without the Chancery Director. </w:t>
      </w:r>
      <w:r w:rsidRPr="0048104F">
        <w:rPr>
          <w:sz w:val="28"/>
          <w:szCs w:val="28"/>
        </w:rPr>
        <w:br/>
      </w:r>
    </w:p>
    <w:p w14:paraId="66A99484" w14:textId="77777777" w:rsidR="00747CA5" w:rsidRPr="00747CA5" w:rsidRDefault="00747CA5" w:rsidP="00747CA5">
      <w:pPr>
        <w:rPr>
          <w:sz w:val="28"/>
          <w:szCs w:val="28"/>
        </w:rPr>
      </w:pPr>
    </w:p>
    <w:p w14:paraId="12B37648" w14:textId="77777777" w:rsidR="00143EB5" w:rsidRPr="00747CA5" w:rsidRDefault="00143EB5">
      <w:pPr>
        <w:rPr>
          <w:sz w:val="28"/>
          <w:szCs w:val="28"/>
        </w:rPr>
      </w:pPr>
    </w:p>
    <w:sectPr w:rsidR="00143EB5" w:rsidRPr="00747CA5" w:rsidSect="007D42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2649"/>
    <w:multiLevelType w:val="multilevel"/>
    <w:tmpl w:val="E1DC4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F38FD"/>
    <w:multiLevelType w:val="hybridMultilevel"/>
    <w:tmpl w:val="F228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205F6"/>
    <w:multiLevelType w:val="multilevel"/>
    <w:tmpl w:val="D48A50C8"/>
    <w:lvl w:ilvl="0">
      <w:start w:val="1"/>
      <w:numFmt w:val="bullet"/>
      <w:lvlText w:val=""/>
      <w:lvlJc w:val="left"/>
      <w:pPr>
        <w:tabs>
          <w:tab w:val="num" w:pos="855"/>
        </w:tabs>
        <w:ind w:left="855" w:hanging="360"/>
      </w:pPr>
      <w:rPr>
        <w:rFonts w:ascii="Symbol" w:hAnsi="Symbol" w:hint="default"/>
        <w:sz w:val="20"/>
      </w:rPr>
    </w:lvl>
    <w:lvl w:ilvl="1">
      <w:start w:val="1"/>
      <w:numFmt w:val="bullet"/>
      <w:lvlText w:val="o"/>
      <w:lvlJc w:val="left"/>
      <w:pPr>
        <w:tabs>
          <w:tab w:val="num" w:pos="1575"/>
        </w:tabs>
        <w:ind w:left="1575" w:hanging="360"/>
      </w:pPr>
      <w:rPr>
        <w:rFonts w:ascii="Courier New" w:hAnsi="Courier New" w:cs="Times New Roman" w:hint="default"/>
        <w:sz w:val="20"/>
      </w:rPr>
    </w:lvl>
    <w:lvl w:ilvl="2">
      <w:start w:val="1"/>
      <w:numFmt w:val="bullet"/>
      <w:lvlText w:val=""/>
      <w:lvlJc w:val="left"/>
      <w:pPr>
        <w:tabs>
          <w:tab w:val="num" w:pos="2295"/>
        </w:tabs>
        <w:ind w:left="2295" w:hanging="360"/>
      </w:pPr>
      <w:rPr>
        <w:rFonts w:ascii="Wingdings" w:hAnsi="Wingdings" w:hint="default"/>
        <w:sz w:val="20"/>
      </w:rPr>
    </w:lvl>
    <w:lvl w:ilvl="3">
      <w:start w:val="1"/>
      <w:numFmt w:val="bullet"/>
      <w:lvlText w:val=""/>
      <w:lvlJc w:val="left"/>
      <w:pPr>
        <w:tabs>
          <w:tab w:val="num" w:pos="3015"/>
        </w:tabs>
        <w:ind w:left="3015" w:hanging="360"/>
      </w:pPr>
      <w:rPr>
        <w:rFonts w:ascii="Wingdings" w:hAnsi="Wingdings" w:hint="default"/>
        <w:sz w:val="20"/>
      </w:rPr>
    </w:lvl>
    <w:lvl w:ilvl="4">
      <w:start w:val="1"/>
      <w:numFmt w:val="bullet"/>
      <w:lvlText w:val=""/>
      <w:lvlJc w:val="left"/>
      <w:pPr>
        <w:tabs>
          <w:tab w:val="num" w:pos="3735"/>
        </w:tabs>
        <w:ind w:left="3735" w:hanging="360"/>
      </w:pPr>
      <w:rPr>
        <w:rFonts w:ascii="Wingdings" w:hAnsi="Wingdings" w:hint="default"/>
        <w:sz w:val="20"/>
      </w:rPr>
    </w:lvl>
    <w:lvl w:ilvl="5">
      <w:start w:val="1"/>
      <w:numFmt w:val="bullet"/>
      <w:lvlText w:val=""/>
      <w:lvlJc w:val="left"/>
      <w:pPr>
        <w:tabs>
          <w:tab w:val="num" w:pos="4455"/>
        </w:tabs>
        <w:ind w:left="4455" w:hanging="360"/>
      </w:pPr>
      <w:rPr>
        <w:rFonts w:ascii="Wingdings" w:hAnsi="Wingdings" w:hint="default"/>
        <w:sz w:val="20"/>
      </w:rPr>
    </w:lvl>
    <w:lvl w:ilvl="6">
      <w:start w:val="1"/>
      <w:numFmt w:val="bullet"/>
      <w:lvlText w:val=""/>
      <w:lvlJc w:val="left"/>
      <w:pPr>
        <w:tabs>
          <w:tab w:val="num" w:pos="5175"/>
        </w:tabs>
        <w:ind w:left="5175" w:hanging="360"/>
      </w:pPr>
      <w:rPr>
        <w:rFonts w:ascii="Wingdings" w:hAnsi="Wingdings" w:hint="default"/>
        <w:sz w:val="20"/>
      </w:rPr>
    </w:lvl>
    <w:lvl w:ilvl="7">
      <w:start w:val="1"/>
      <w:numFmt w:val="bullet"/>
      <w:lvlText w:val=""/>
      <w:lvlJc w:val="left"/>
      <w:pPr>
        <w:tabs>
          <w:tab w:val="num" w:pos="5895"/>
        </w:tabs>
        <w:ind w:left="5895" w:hanging="360"/>
      </w:pPr>
      <w:rPr>
        <w:rFonts w:ascii="Wingdings" w:hAnsi="Wingdings" w:hint="default"/>
        <w:sz w:val="20"/>
      </w:rPr>
    </w:lvl>
    <w:lvl w:ilvl="8">
      <w:start w:val="1"/>
      <w:numFmt w:val="bullet"/>
      <w:lvlText w:val=""/>
      <w:lvlJc w:val="left"/>
      <w:pPr>
        <w:tabs>
          <w:tab w:val="num" w:pos="6615"/>
        </w:tabs>
        <w:ind w:left="6615" w:hanging="360"/>
      </w:pPr>
      <w:rPr>
        <w:rFonts w:ascii="Wingdings" w:hAnsi="Wingdings" w:hint="default"/>
        <w:sz w:val="20"/>
      </w:rPr>
    </w:lvl>
  </w:abstractNum>
  <w:abstractNum w:abstractNumId="3" w15:restartNumberingAfterBreak="0">
    <w:nsid w:val="2A7D360C"/>
    <w:multiLevelType w:val="multilevel"/>
    <w:tmpl w:val="2FE25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97FE3"/>
    <w:multiLevelType w:val="multilevel"/>
    <w:tmpl w:val="E1DC4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3086E"/>
    <w:multiLevelType w:val="multilevel"/>
    <w:tmpl w:val="2FB0F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376EB"/>
    <w:multiLevelType w:val="multilevel"/>
    <w:tmpl w:val="EB5AA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3F59B6"/>
    <w:multiLevelType w:val="multilevel"/>
    <w:tmpl w:val="C6BA7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647A2"/>
    <w:multiLevelType w:val="multilevel"/>
    <w:tmpl w:val="A36CE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0F5985"/>
    <w:multiLevelType w:val="multilevel"/>
    <w:tmpl w:val="08504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7"/>
  </w:num>
  <w:num w:numId="5">
    <w:abstractNumId w:val="9"/>
  </w:num>
  <w:num w:numId="6">
    <w:abstractNumId w:val="3"/>
  </w:num>
  <w:num w:numId="7">
    <w:abstractNumId w:val="0"/>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89"/>
    <w:rsid w:val="00113780"/>
    <w:rsid w:val="00143EB5"/>
    <w:rsid w:val="002D1B0C"/>
    <w:rsid w:val="0030415A"/>
    <w:rsid w:val="00321FDD"/>
    <w:rsid w:val="00351773"/>
    <w:rsid w:val="00464382"/>
    <w:rsid w:val="0048104F"/>
    <w:rsid w:val="004A2561"/>
    <w:rsid w:val="00573089"/>
    <w:rsid w:val="00747CA5"/>
    <w:rsid w:val="007A2C50"/>
    <w:rsid w:val="007D42D0"/>
    <w:rsid w:val="007E1E92"/>
    <w:rsid w:val="007F1B8D"/>
    <w:rsid w:val="0080617B"/>
    <w:rsid w:val="00DB673B"/>
    <w:rsid w:val="00EA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5835"/>
  <w15:chartTrackingRefBased/>
  <w15:docId w15:val="{54AB013A-7FEA-4DBD-9E55-B55ABDB0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089"/>
    <w:pPr>
      <w:ind w:left="720"/>
      <w:contextualSpacing/>
    </w:pPr>
  </w:style>
  <w:style w:type="character" w:customStyle="1" w:styleId="gmail-il">
    <w:name w:val="gmail-il"/>
    <w:basedOn w:val="DefaultParagraphFont"/>
    <w:rsid w:val="00573089"/>
  </w:style>
  <w:style w:type="paragraph" w:styleId="BalloonText">
    <w:name w:val="Balloon Text"/>
    <w:basedOn w:val="Normal"/>
    <w:link w:val="BalloonTextChar"/>
    <w:uiPriority w:val="99"/>
    <w:semiHidden/>
    <w:unhideWhenUsed/>
    <w:rsid w:val="0080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22735">
      <w:bodyDiv w:val="1"/>
      <w:marLeft w:val="0"/>
      <w:marRight w:val="0"/>
      <w:marTop w:val="0"/>
      <w:marBottom w:val="0"/>
      <w:divBdr>
        <w:top w:val="none" w:sz="0" w:space="0" w:color="auto"/>
        <w:left w:val="none" w:sz="0" w:space="0" w:color="auto"/>
        <w:bottom w:val="none" w:sz="0" w:space="0" w:color="auto"/>
        <w:right w:val="none" w:sz="0" w:space="0" w:color="auto"/>
      </w:divBdr>
    </w:div>
    <w:div w:id="197448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020CF-75C6-4D7B-9F5B-7F161A69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756</Words>
  <Characters>4311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VCC Volunteer</dc:creator>
  <cp:keywords/>
  <dc:description/>
  <cp:lastModifiedBy>McClenahan Helen</cp:lastModifiedBy>
  <cp:revision>2</cp:revision>
  <cp:lastPrinted>2021-07-14T20:15:00Z</cp:lastPrinted>
  <dcterms:created xsi:type="dcterms:W3CDTF">2021-07-16T16:38:00Z</dcterms:created>
  <dcterms:modified xsi:type="dcterms:W3CDTF">2021-07-16T16:38:00Z</dcterms:modified>
</cp:coreProperties>
</file>